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ŠPORTSKI CENTAR KUTINA </w:t>
      </w:r>
    </w:p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Hrvatskih branitelja 8</w:t>
      </w:r>
    </w:p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4638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003-05/20-01/01</w:t>
      </w:r>
    </w:p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4638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2176-132-01-20-1</w:t>
      </w:r>
    </w:p>
    <w:p w:rsidR="00302E94" w:rsidRDefault="00302E94" w:rsidP="002E2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Kutina, </w:t>
      </w:r>
      <w:r w:rsidR="00302E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02E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.2020. </w:t>
      </w:r>
    </w:p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02E94" w:rsidRDefault="00302E94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02E94" w:rsidRDefault="00302E94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02E94" w:rsidRDefault="00302E94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E2BDD" w:rsidRDefault="002E2BDD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Statuta Športskog centra Kutina, ravnatelj Športskog centra Kutina donosi slijedeću</w:t>
      </w:r>
    </w:p>
    <w:p w:rsidR="002E2BDD" w:rsidRDefault="002E2BDD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02E94" w:rsidRDefault="00302E94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02E94" w:rsidRDefault="00302E94" w:rsidP="002E2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E2BDD" w:rsidRDefault="002E2BDD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2E2BDD" w:rsidRDefault="002E2BDD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načinu korištenja službenih automobila</w:t>
      </w:r>
    </w:p>
    <w:p w:rsidR="002E2BDD" w:rsidRDefault="002E2BDD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hr-HR"/>
        </w:rPr>
      </w:pPr>
    </w:p>
    <w:p w:rsidR="00302E94" w:rsidRDefault="00302E94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hr-HR"/>
        </w:rPr>
      </w:pPr>
    </w:p>
    <w:p w:rsidR="00302E94" w:rsidRDefault="00302E94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hr-HR"/>
        </w:rPr>
      </w:pPr>
    </w:p>
    <w:p w:rsidR="002E2BDD" w:rsidRDefault="002E2BDD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hr-HR"/>
        </w:rPr>
      </w:pPr>
    </w:p>
    <w:p w:rsidR="002E2BDD" w:rsidRDefault="002E2BDD" w:rsidP="002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E2BDD" w:rsidRPr="002E2BDD" w:rsidRDefault="002E2BDD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određuje</w:t>
      </w:r>
      <w:r w:rsidR="00C34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i uvijeti korištenja službenih automobila od strane zaposlenih u Športskom centru Kutina</w:t>
      </w:r>
      <w:r w:rsidR="004E6E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korisnik)</w:t>
      </w:r>
      <w:r w:rsidR="00C341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2BDD" w:rsidRDefault="00C3411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automobili koriste se isključivo za potrebe odvijanja poslova u okviru djelatnosti Športskog centra Kutina.</w:t>
      </w:r>
    </w:p>
    <w:p w:rsidR="00C34118" w:rsidRDefault="006B58C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Nadležnost i odgovornost za provođenje ove Odluke je na Voditelju održavanja i objekata.</w:t>
      </w:r>
    </w:p>
    <w:p w:rsidR="006B58C8" w:rsidRDefault="006B58C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C34118" w:rsidRDefault="00C3411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korištenja službenih automobila korisnici su se dužni pridržavati svih važećih propisa te isti koristiti pažnjom dobro</w:t>
      </w:r>
      <w:r w:rsidR="00FF704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domaćina.</w:t>
      </w:r>
    </w:p>
    <w:p w:rsidR="00C34118" w:rsidRDefault="00FF704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C34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34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korištenja službenog automobila korisnik je obvezan izvršiti vizualni pregled istog te o svim eventualnim nedostacima odmah obavijestiti Voditelja održavanja i objekata.</w:t>
      </w:r>
    </w:p>
    <w:p w:rsidR="00C34118" w:rsidRDefault="00C3411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nesreće, nezgode, kvara ili druge izvanredne situacije sa službenim automobilom korisnik/vozač je obvezan odmah obavijestiti Voditelja održavanja i objekata.</w:t>
      </w:r>
    </w:p>
    <w:p w:rsidR="00C34118" w:rsidRDefault="00C3411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048" w:rsidRDefault="00FF7048" w:rsidP="00F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C34118" w:rsidRDefault="00FF704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korištenju službenog automobila na području Grada Kutina, odnosno do 30 kilometara od sjedišta Športskog centra Kutina (loko-vožnja) korisnici popunjavaju „Evidenciju korištenja službenog automobila“ koja se nalazi u svakom službenom automobilu. </w:t>
      </w:r>
    </w:p>
    <w:p w:rsidR="00710E9B" w:rsidRPr="00710E9B" w:rsidRDefault="00710E9B" w:rsidP="00710E9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Evidencija (putni radni nalog u vozilu) sadrži: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datum korištenja službenog vozila,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početak i završetak putovanja,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ime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prezime</w:t>
      </w:r>
      <w:r w:rsidRPr="00710E9B">
        <w:rPr>
          <w:rFonts w:ascii="Times New Roman" w:hAnsi="Times New Roman" w:cs="Times New Roman"/>
          <w:sz w:val="24"/>
          <w:szCs w:val="24"/>
          <w:lang w:eastAsia="hr-HR"/>
        </w:rPr>
        <w:t xml:space="preserve"> vozača,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relacija,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razlog putovanja,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početna i završna kilometraža,</w:t>
      </w:r>
    </w:p>
    <w:p w:rsidR="00710E9B" w:rsidRP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ukupno prijeđeno kilometara,</w:t>
      </w:r>
    </w:p>
    <w:p w:rsidR="00710E9B" w:rsidRDefault="00710E9B" w:rsidP="00710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E9B">
        <w:rPr>
          <w:rFonts w:ascii="Times New Roman" w:hAnsi="Times New Roman" w:cs="Times New Roman"/>
          <w:sz w:val="24"/>
          <w:szCs w:val="24"/>
          <w:lang w:eastAsia="hr-HR"/>
        </w:rPr>
        <w:t>potpis vozača.</w:t>
      </w:r>
    </w:p>
    <w:p w:rsidR="00710E9B" w:rsidRDefault="00710E9B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048" w:rsidRDefault="00FF704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Popunjena „Evidencija korištenja službenog automobila“ dostavlja se </w:t>
      </w:r>
      <w:r w:rsidR="00710E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Voditelja održavanja i objekata koji vrši kontrolu korištenja,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svakog radnog tjedna (petak)</w:t>
      </w:r>
      <w:r w:rsidR="00710E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Poslovnoj tajnici.</w:t>
      </w:r>
    </w:p>
    <w:p w:rsidR="00C34118" w:rsidRDefault="00C3411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048" w:rsidRDefault="00FF7048" w:rsidP="00F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C34118" w:rsidRDefault="00FF704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službenih automobila izvan područja Grada Kutina korisnici ispunjavaju obrazac „Putni radni list“</w:t>
      </w:r>
      <w:r w:rsidR="00302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dobivaju osobni „Putni nalog“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02E94" w:rsidRDefault="00FF7048" w:rsidP="0030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službenog automobila opisano u stavku 1. ovog članka odobrava Ravnatelj potpisivanjem obrasca „Putni radni list“ </w:t>
      </w:r>
      <w:r w:rsidR="00302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„Putni nalog“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potpisivanjem istog po povratku sa službenog puta.</w:t>
      </w:r>
    </w:p>
    <w:p w:rsidR="00302E94" w:rsidRDefault="00302E94" w:rsidP="0030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2E94" w:rsidRDefault="00302E94" w:rsidP="0030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302E94" w:rsidRDefault="00302E94" w:rsidP="0030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02E94">
        <w:rPr>
          <w:rFonts w:ascii="Times New Roman" w:hAnsi="Times New Roman" w:cs="Times New Roman"/>
          <w:sz w:val="24"/>
          <w:szCs w:val="24"/>
          <w:lang w:eastAsia="hr-HR"/>
        </w:rPr>
        <w:t>Gorivo za službena vozila plaća se karticom za gorivo odabranog dobavljača goriva na njegovim benzinskim postajama, a samo u iznimnim slučajevima može se platiti i drugim načinima plaćanja (gotovina, debitne i kreditne kartice) o čemu je potreban dokaz o plaćanju (račun, potvrda o plaćanja).</w:t>
      </w:r>
    </w:p>
    <w:p w:rsidR="00302E94" w:rsidRDefault="00302E94" w:rsidP="0030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Karticom iz prethodnog stavka plaća se i cestarina, ukoliko je to moguće.</w:t>
      </w:r>
    </w:p>
    <w:p w:rsidR="00302E94" w:rsidRPr="00302E94" w:rsidRDefault="00302E94" w:rsidP="0030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2E94">
        <w:rPr>
          <w:rFonts w:ascii="Times New Roman" w:hAnsi="Times New Roman" w:cs="Times New Roman"/>
          <w:sz w:val="24"/>
          <w:szCs w:val="24"/>
          <w:lang w:eastAsia="hr-HR"/>
        </w:rPr>
        <w:t>Ostali troškovi nastali tijekom korištenja službenog vozila kao što su parkiranje, pranje vozila, tekućine plaćaju se u gotovom novcu, osim ako njihovo plaćanje nije osigurano na drugačiji način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(parkiranje na službenom putu korisnik može se platiti službenim mobitelom)</w:t>
      </w:r>
      <w:r w:rsidRPr="00302E9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F7048" w:rsidRDefault="00FF704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E60" w:rsidRDefault="004E6E60" w:rsidP="004E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FF7048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prekršaje ili korištenje službenog automobila suprotno važećim propisima odgovara korisnik.</w:t>
      </w: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odgovara i sa prekršajne kazne koje </w:t>
      </w:r>
      <w:r w:rsidR="004638EA">
        <w:rPr>
          <w:rFonts w:ascii="Times New Roman" w:eastAsia="Times New Roman" w:hAnsi="Times New Roman" w:cs="Times New Roman"/>
          <w:sz w:val="24"/>
          <w:szCs w:val="24"/>
          <w:lang w:eastAsia="hr-HR"/>
        </w:rPr>
        <w:t>nastanu kao posljedica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neodgovornog načina korištenja službenog automobila.</w:t>
      </w: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E60" w:rsidRDefault="004E6E60" w:rsidP="004E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</w:t>
      </w:r>
      <w:r w:rsidR="00302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primjenjuje se od 1. 6.2020.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2E94" w:rsidRDefault="00302E9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2E94" w:rsidRDefault="00302E9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2E94" w:rsidRDefault="00302E9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Ravnatelj:</w:t>
      </w:r>
    </w:p>
    <w:p w:rsidR="004E6E60" w:rsidRDefault="004E6E60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Renato Habek, dip.iur</w:t>
      </w: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0ABC" w:rsidRDefault="000E0ABC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ŠPORTSKI CENTAR KUTINA </w:t>
      </w:r>
    </w:p>
    <w:p w:rsidR="000E0ABC" w:rsidRDefault="000E0ABC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Hrvatskih branitelja 8</w:t>
      </w:r>
    </w:p>
    <w:p w:rsidR="00962D04" w:rsidRDefault="00962D04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0ABC" w:rsidRDefault="000E0ABC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053-0</w:t>
      </w:r>
      <w:r w:rsidR="00962D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/20-01/01</w:t>
      </w:r>
    </w:p>
    <w:p w:rsidR="000E0ABC" w:rsidRDefault="000E0ABC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2176-132-01-20-</w:t>
      </w:r>
      <w:r w:rsidR="00962D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0E0ABC" w:rsidRDefault="000E0ABC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0ABC" w:rsidRDefault="000E0ABC" w:rsidP="000E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Kutina, 27.5.2020. </w:t>
      </w: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96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Statuta Športskog centra Kutina, ravnatelj Športskog centra Kutina donosi slijedeću</w:t>
      </w: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62D04" w:rsidRDefault="00962D04" w:rsidP="0096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Pr="00962D04" w:rsidRDefault="00962D04" w:rsidP="0096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2D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0E0ABC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zakupu i kupoprodaji poslovnog prost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ra, članak 6. st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vak 4.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NN 112/18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nastavno na Za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htjev za produženje ugovora o zakupu poslovnog prostora koji je 28.4.2020. godine podnio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DINO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“ obrt za ugostiteljstvo,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ovom Odlukom odobrava se produženje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istim uvjetima,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zakupu poslovnog prostora u prostorijama Špo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kog c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ntra 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utina sklopljenog dana 6.8.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2015.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solemniz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anog kod J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avnog bilježnika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alačić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Obrazloežnje</w:t>
      </w: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>ana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.4.2020.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„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>Dino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obrt za ugostiteljstvo,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 dostavio zahtjev za pro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zakupu poslovnog prostora u okviru Športskog centra Kutina. O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na dosadašnju praksu i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>bru suradnju te ekonomsku opravdanost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62D04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kao u izreci</w:t>
      </w: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0E0ABC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6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6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6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Ravnatelj:</w:t>
      </w:r>
    </w:p>
    <w:p w:rsidR="006C3108" w:rsidRDefault="006C3108" w:rsidP="006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Renato Habek, dip.iur</w:t>
      </w:r>
    </w:p>
    <w:p w:rsidR="006C3108" w:rsidRDefault="006C3108" w:rsidP="006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ŠPORTSKI CENTAR KUTINA </w:t>
      </w: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Hrvatskih branitelja 8</w:t>
      </w: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053-02/20-01/01</w:t>
      </w: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2176-132-01-20-</w:t>
      </w:r>
      <w:r w:rsidR="006C31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2D04" w:rsidRDefault="00962D04" w:rsidP="0096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Kutina, 27.5.2020. </w:t>
      </w: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ABC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„DINO“</w:t>
      </w:r>
    </w:p>
    <w:p w:rsidR="00962D04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obrt za ugostiteljstvo</w:t>
      </w: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Kutina</w:t>
      </w: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04" w:rsidRDefault="00962D04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C3108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za produženje Ugovora o zakupu poslovnog prostora</w:t>
      </w: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6C3108" w:rsidRDefault="006C3108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Vaš Zahtjev za produženjem poslovnog prostora od 28.4.2020. godine ovim putem Vas obajveštavamo da prihvaćamo navedeni Zahtjev te Vam istovremeno dostavljamo </w:t>
      </w:r>
      <w:r w:rsidR="00E1403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Ugovora o zakupu, pod istim ujetima zakupa kao i do sada.</w:t>
      </w: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E1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E1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E1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Ravnatelj:</w:t>
      </w:r>
    </w:p>
    <w:p w:rsidR="00E14033" w:rsidRDefault="00E14033" w:rsidP="00E1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Renato Habek, dip.iur</w:t>
      </w:r>
    </w:p>
    <w:p w:rsidR="00E14033" w:rsidRDefault="00E14033" w:rsidP="00E1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4033" w:rsidRDefault="00E14033" w:rsidP="002E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Prilog: priejdlog Ugovora o zakupu poslovnog prostora</w:t>
      </w:r>
    </w:p>
    <w:sectPr w:rsidR="00E14033" w:rsidSect="003B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B00"/>
    <w:multiLevelType w:val="hybridMultilevel"/>
    <w:tmpl w:val="A5B49C5E"/>
    <w:lvl w:ilvl="0" w:tplc="69BE1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2BDD"/>
    <w:rsid w:val="00086744"/>
    <w:rsid w:val="000E0ABC"/>
    <w:rsid w:val="002E2BDD"/>
    <w:rsid w:val="00302E94"/>
    <w:rsid w:val="003B786D"/>
    <w:rsid w:val="004638EA"/>
    <w:rsid w:val="004C0657"/>
    <w:rsid w:val="004E6E60"/>
    <w:rsid w:val="006B58C8"/>
    <w:rsid w:val="006C3108"/>
    <w:rsid w:val="00710E9B"/>
    <w:rsid w:val="00962D04"/>
    <w:rsid w:val="00A03C15"/>
    <w:rsid w:val="00AB26D3"/>
    <w:rsid w:val="00AF20C4"/>
    <w:rsid w:val="00B3645A"/>
    <w:rsid w:val="00C31404"/>
    <w:rsid w:val="00C34118"/>
    <w:rsid w:val="00C90E5F"/>
    <w:rsid w:val="00D71C8A"/>
    <w:rsid w:val="00E14033"/>
    <w:rsid w:val="00EF68D1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F68D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2020-06-01T11:18:00Z</dcterms:created>
  <dcterms:modified xsi:type="dcterms:W3CDTF">2020-07-20T09:33:00Z</dcterms:modified>
</cp:coreProperties>
</file>